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7E985418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66163F4A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 </w:t>
      </w:r>
      <w:bookmarkStart w:id="0" w:name="_GoBack"/>
      <w:bookmarkEnd w:id="0"/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06D191A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83D1" w14:textId="77777777" w:rsidR="003E224B" w:rsidRPr="003E224B" w:rsidRDefault="003E224B" w:rsidP="003E224B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0965629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0743AD0A" w14:textId="77777777" w:rsidR="003E224B" w:rsidRPr="003E224B" w:rsidRDefault="003E224B" w:rsidP="003E224B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89429940"/>
      <w:bookmarkStart w:id="3" w:name="_Hlk40954593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17 «О Нялинском </w:t>
      </w:r>
    </w:p>
    <w:p w14:paraId="4A521061" w14:textId="77777777" w:rsidR="003E224B" w:rsidRPr="003E224B" w:rsidRDefault="003E224B" w:rsidP="003E224B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звене территориальной  подсистемы </w:t>
      </w:r>
    </w:p>
    <w:p w14:paraId="494B3879" w14:textId="77777777" w:rsidR="003E224B" w:rsidRPr="003E224B" w:rsidRDefault="003E224B" w:rsidP="003E224B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14:paraId="65C24EA0" w14:textId="77777777" w:rsidR="003E224B" w:rsidRPr="003E224B" w:rsidRDefault="003E224B" w:rsidP="003E224B">
      <w:pPr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системы предупреждения </w:t>
      </w:r>
    </w:p>
    <w:p w14:paraId="6A4F33B4" w14:textId="77777777" w:rsidR="003E224B" w:rsidRPr="003E224B" w:rsidRDefault="003E224B" w:rsidP="003E224B">
      <w:pPr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ситуаций»</w:t>
      </w:r>
      <w:bookmarkEnd w:id="2"/>
    </w:p>
    <w:bookmarkEnd w:id="1"/>
    <w:bookmarkEnd w:id="3"/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B5F2" w14:textId="22EB9557" w:rsidR="00B73F93" w:rsidRPr="00B73F93" w:rsidRDefault="003E224B" w:rsidP="00B73F93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4" w:name="_Hlk40966061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28.12.2019 №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соответствие действующему законодательству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38E906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531FE" w14:textId="2387375E" w:rsidR="003E224B" w:rsidRPr="003E224B" w:rsidRDefault="00B73F93" w:rsidP="002C2CF3">
      <w:pPr>
        <w:pStyle w:val="a5"/>
        <w:numPr>
          <w:ilvl w:val="0"/>
          <w:numId w:val="1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C2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Нялинское 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18.04.2014 № 17 «О Нялинском </w:t>
      </w:r>
      <w:r w:rsidR="002C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звене территориальной </w:t>
      </w:r>
      <w:r w:rsidR="003E224B"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06F6397" w14:textId="12ECB634" w:rsidR="002C2CF3" w:rsidRDefault="002C2CF3" w:rsidP="002C2CF3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3 пункта 7 изложить в следующей редакции:</w:t>
      </w:r>
    </w:p>
    <w:p w14:paraId="1E0A79BB" w14:textId="754D7295" w:rsidR="002C2CF3" w:rsidRPr="002C2CF3" w:rsidRDefault="002C2CF3" w:rsidP="002C2CF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C2C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6DD7BCA0" w14:textId="1563E539" w:rsidR="003E224B" w:rsidRDefault="003E224B" w:rsidP="002C2CF3">
      <w:pPr>
        <w:pStyle w:val="a5"/>
        <w:numPr>
          <w:ilvl w:val="1"/>
          <w:numId w:val="3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11 абзац 3 изложить в следующей редакции:</w:t>
      </w:r>
    </w:p>
    <w:p w14:paraId="3E009FC1" w14:textId="7AC5C75C" w:rsidR="003E224B" w:rsidRDefault="003E224B" w:rsidP="002C2CF3">
      <w:pPr>
        <w:pStyle w:val="header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bookmarkStart w:id="5" w:name="_Hlk40955458"/>
      <w:r w:rsidRPr="003E224B">
        <w:rPr>
          <w:sz w:val="28"/>
          <w:szCs w:val="28"/>
          <w:lang w:eastAsia="ar-SA"/>
        </w:rPr>
        <w:t>«</w:t>
      </w:r>
      <w:r w:rsidRPr="003E224B">
        <w:rPr>
          <w:sz w:val="28"/>
          <w:szCs w:val="28"/>
        </w:rPr>
        <w:t xml:space="preserve">на объектовом уровне - подразделения организаций, обеспечивающие их деятельность в области защиты населения и </w:t>
      </w:r>
      <w:r w:rsidRPr="003E224B">
        <w:rPr>
          <w:sz w:val="28"/>
          <w:szCs w:val="28"/>
        </w:rPr>
        <w:lastRenderedPageBreak/>
        <w:t>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r>
        <w:rPr>
          <w:sz w:val="28"/>
          <w:szCs w:val="28"/>
          <w:lang w:eastAsia="ar-SA"/>
        </w:rPr>
        <w:t>»</w:t>
      </w:r>
      <w:r w:rsidR="002C2CF3">
        <w:rPr>
          <w:sz w:val="28"/>
          <w:szCs w:val="28"/>
          <w:lang w:eastAsia="ar-SA"/>
        </w:rPr>
        <w:t>.</w:t>
      </w:r>
    </w:p>
    <w:p w14:paraId="2033B57A" w14:textId="77777777" w:rsidR="002C2CF3" w:rsidRDefault="002C2CF3" w:rsidP="002C2CF3">
      <w:pPr>
        <w:pStyle w:val="header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</w:p>
    <w:bookmarkEnd w:id="5"/>
    <w:p w14:paraId="5A676CE0" w14:textId="6022556A" w:rsidR="00B73F93" w:rsidRPr="00B73F93" w:rsidRDefault="00B73F93" w:rsidP="002C2CF3">
      <w:pPr>
        <w:numPr>
          <w:ilvl w:val="0"/>
          <w:numId w:val="1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2C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5D678B" w14:textId="77777777" w:rsidR="002C2CF3" w:rsidRDefault="002C2CF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197976" w14:textId="2062A5C7" w:rsidR="00B73F93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p w14:paraId="1F168E2B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8B7E0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E551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41F35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DF25F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7F03E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84A2D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570B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231C3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BEDD8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02F71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8CFD3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C053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3EE90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41647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78752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F3359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1C004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EBC81" w14:textId="77777777" w:rsidR="002C2CF3" w:rsidRDefault="002C2CF3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C04EB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8968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5330B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2C26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9116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C652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FCA6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D4360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E6FE5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7A2F8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EAD2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5540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765B8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62C25" w14:textId="77777777" w:rsidR="004F4BA5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F2521" w14:textId="77777777" w:rsidR="003F728C" w:rsidRPr="003F728C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6203E07" w14:textId="77777777" w:rsidR="003F728C" w:rsidRPr="003F728C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3DF8609E" w14:textId="77777777" w:rsidR="003F728C" w:rsidRPr="003F728C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7C9F7193" w14:textId="77777777" w:rsidR="003F728C" w:rsidRPr="003F728C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 17</w:t>
      </w:r>
    </w:p>
    <w:p w14:paraId="07ACB9AF" w14:textId="62322AE9" w:rsidR="003F728C" w:rsidRPr="002C2CF3" w:rsidRDefault="003F728C" w:rsidP="002C2CF3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02.08.2017 № 36</w:t>
      </w:r>
    </w:p>
    <w:p w14:paraId="2D9C87E9" w14:textId="77777777" w:rsidR="00036B03" w:rsidRPr="002C2CF3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F3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19.11.2018 № 82</w:t>
      </w:r>
      <w:r w:rsidR="00036B03" w:rsidRPr="002C2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5C23C7" w14:textId="7639FC25" w:rsidR="003F728C" w:rsidRPr="003F728C" w:rsidRDefault="004F4BA5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18.06.2020 № 47</w:t>
      </w:r>
      <w:r w:rsidR="003F728C"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1D53B6B" w14:textId="77777777" w:rsidR="003F728C" w:rsidRPr="003F728C" w:rsidRDefault="003F728C" w:rsidP="003F728C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56590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73264284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НЯЛИНСКОМ СЕЛЬСКОМ ЗВЕНЕ </w:t>
      </w:r>
    </w:p>
    <w:p w14:paraId="1DD2AFE0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ПОДСИСТЕМЫ </w:t>
      </w:r>
    </w:p>
    <w:p w14:paraId="36B1E9D6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6478D4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ЕДИНОЙ ГОСУДАРСТВЕННОЙ СИСТЕМЫ </w:t>
      </w:r>
    </w:p>
    <w:p w14:paraId="437C3ECC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 И ЛИКВИДАЦИИ ЧРЕЗВЫЧАЙНЫХ СИТУАЦИЙ</w:t>
      </w:r>
    </w:p>
    <w:p w14:paraId="1081F386" w14:textId="77777777" w:rsidR="003F728C" w:rsidRPr="003F728C" w:rsidRDefault="003F728C" w:rsidP="003F728C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8263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функционирования Нялинского сельского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– звено РСЧС поселения).</w:t>
      </w:r>
    </w:p>
    <w:p w14:paraId="0A8F9B6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Звено РСЧС поселения создается для предупреждения и ликвидации чрезвычайных ситуаций в пределах территории муниципального образования сельское поселение Нялинское и действует в установленном порядке на муниципальном и объектовых уровнях.</w:t>
      </w:r>
    </w:p>
    <w:p w14:paraId="4248619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Организация, состав сил и средств звена РСЧС поселения и объектового звена, а также порядок деятельности определяется положениями о них, утверждаемыми в установленном порядке Администрацией сельского поселения Нялинское и организацией.</w:t>
      </w:r>
    </w:p>
    <w:p w14:paraId="6DD545D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Звено РСЧС поселения объединяет постоянно действующие органы управления, органы повседневного управления (далее - органы управления), силы и средства органов местного самоуправления сельского поселения Нялинское и организаций, и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14:paraId="29E4E40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территориальной подсистемы являются:</w:t>
      </w:r>
    </w:p>
    <w:p w14:paraId="4D0BDC4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14:paraId="5B0F129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14:paraId="6C4939E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сбор, обработка, обмен и выдача информации в области защиты населения и территорий от чрезвычайных ситуаций;</w:t>
      </w:r>
    </w:p>
    <w:p w14:paraId="503ED68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14:paraId="15B8550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оценка социально-экономических последствий чрезвычайных ситуаций;</w:t>
      </w:r>
    </w:p>
    <w:p w14:paraId="5BA1D30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14:paraId="6A2A120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 области защиты населения и территорий от чрезвычайных ситуаций;</w:t>
      </w:r>
    </w:p>
    <w:p w14:paraId="6B01955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ситуаций;</w:t>
      </w:r>
    </w:p>
    <w:p w14:paraId="36CC0B4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4CDA157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14:paraId="65771CB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муниципальном и объектовом уровнях звена РСЧС поселения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14:paraId="2594D30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Координационными органами звена РСЧС поселения являются:</w:t>
      </w:r>
    </w:p>
    <w:p w14:paraId="5970586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администрации сельского поселения Нялинское;</w:t>
      </w:r>
    </w:p>
    <w:p w14:paraId="45FC75B5" w14:textId="10CC0995" w:rsidR="003F728C" w:rsidRPr="003F728C" w:rsidRDefault="002C2CF3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Pr="002C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C782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соответственно администрацией сельского поселения Нялинское и руководителем организации.</w:t>
      </w:r>
    </w:p>
    <w:p w14:paraId="07D90F2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положениями о них или решениями об их образовании.</w:t>
      </w:r>
    </w:p>
    <w:p w14:paraId="2D275FD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Нялинское и организаций возглавляются соответственно главой сельского поселения Нялинское и руководителями организаций или их заместителями.</w:t>
      </w:r>
    </w:p>
    <w:p w14:paraId="5A94156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7E0505C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органов управления и сил звена РСЧС поселения и объектового звена;</w:t>
      </w:r>
    </w:p>
    <w:p w14:paraId="21BAF1F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действий органов местного самоуправления и организаций с федеральными органами исполнительной власти, органами исполнительной власти Ханты-Мансийского автономного округа – Югры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1BE2635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5709875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функционированию организаций в чрезвычайных ситуациях муниципального и объектового характера;</w:t>
      </w:r>
    </w:p>
    <w:p w14:paraId="239A488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выделения имеющихся средств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14:paraId="70DC81A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задачи могут быть возложены на Комиссию по предупреждению и ликвидации чрезвычайных ситуаций и обеспечению пожарной безопасности постановлениями администрации сельского поселения Нялинское и приказами руководителей организаций в соответствии с федеральным законодательством и законодательством Ханты-Мансийского автономного округа - Югры.</w:t>
      </w:r>
    </w:p>
    <w:p w14:paraId="56661EF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Постоянно действующими органами управления звена РСЧС поселения являются:</w:t>
      </w:r>
    </w:p>
    <w:p w14:paraId="26BE87A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- органы, специально уполномоченные на решение задач в области защиты населения и территорий от чрезвычайных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 и (или) гражданской обороны, при органах местного самоуправления;</w:t>
      </w:r>
    </w:p>
    <w:p w14:paraId="7665F12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14:paraId="3FE1FBF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действующие органы управления звена РСЧС поселения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14:paraId="5B8C7B5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постоянно действующих органов управления звена РСЧС поселения определяются соответствующими положениями о них или уставами указанных органов управления.</w:t>
      </w:r>
    </w:p>
    <w:p w14:paraId="37638F9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Органами повседневного управления звена РСЧС поселения являются:</w:t>
      </w:r>
    </w:p>
    <w:p w14:paraId="01878FE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- единая дежурно-диспетчерская служба муниципального образования Ханты-Мансийский район (по соглашению);</w:t>
      </w:r>
    </w:p>
    <w:p w14:paraId="71BE7FFB" w14:textId="0F8461E7" w:rsidR="003F728C" w:rsidRPr="003F728C" w:rsidRDefault="003F728C" w:rsidP="003F728C">
      <w:pPr>
        <w:pStyle w:val="headertext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  <w:lang w:eastAsia="ar-SA"/>
        </w:rPr>
      </w:pPr>
      <w:r w:rsidRPr="003F728C">
        <w:rPr>
          <w:color w:val="FF0000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14:paraId="0694BB46" w14:textId="7061C48E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повседневного управления звена РСЧС поселения создаются и осуществляют свою деятельность в соответствии с законодательством Российской Федерации.</w:t>
      </w:r>
    </w:p>
    <w:p w14:paraId="12E1235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органов повседневного управления звена РСЧС поселения определяются соответствующими положениями о них или уставами указанных органов управления.</w:t>
      </w:r>
    </w:p>
    <w:p w14:paraId="6216130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Размещение органов управления звена РСЧС поселения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03E3E90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силам и средствам звена РСЧС поселения относятся специально подготовленные силы и средства органов местного самоуправления, муниципальных предприятий и учреждений, организаций, предназначенные и выделяемые (привлекаемые) для предупреждения и ликвидации чрезвычайных ситуаций.</w:t>
      </w:r>
    </w:p>
    <w:p w14:paraId="596E847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сил и средств звена РСЧС поселения определяется органом местного самоуправления сельского поселения Нялинское в соответствии с законодательством Российской Федерации.</w:t>
      </w:r>
    </w:p>
    <w:p w14:paraId="7FDC661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 средства гражданской обороны привлекаются к организации и проведению мероприятий по предотвращению и ликвидации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на муниципальном уровне в порядке, установленном федеральным законом.</w:t>
      </w:r>
    </w:p>
    <w:p w14:paraId="4544E47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состав сил и средств каждого уровня звена РСЧС поселения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7EFE2D0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14:paraId="781175E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структуру сил постоянной готовности определяют создающие их органы местного самоуправления, организации, исходя из возложенных на них задач по предупреждению и ликвидации чрезвычайных ситуаций.</w:t>
      </w:r>
    </w:p>
    <w:p w14:paraId="50E4E02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Координацию деятельности аварийно-спасательных служб и аварийно-спасательных формирований на территории сельского поселения Нялинское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14:paraId="777926A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7DCC4AE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14:paraId="21634EE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79D7921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органов местного самоуправления, организаций, осуществляющих руководство деятельностью указанных служб и формирований.</w:t>
      </w:r>
    </w:p>
    <w:p w14:paraId="5E0B8A5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звена РСЧС поселения, организуется в порядке, установленном Правительством Российской Федерации.</w:t>
      </w:r>
    </w:p>
    <w:p w14:paraId="7BC60DE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ликвидации чрезвычайных ситуаций создаются и используются:</w:t>
      </w:r>
    </w:p>
    <w:p w14:paraId="780F636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финансовых и материальных ресурсов органов местного самоуправления сельского поселения Нялинское;</w:t>
      </w:r>
    </w:p>
    <w:p w14:paraId="016456C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финансовых и материальных ресурсов организаций.</w:t>
      </w:r>
    </w:p>
    <w:p w14:paraId="016208B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создания, использования и восполнения резервов финансовых и материальных ресурсов определяется федеральным законодательством, законодательством Ханты-Мансийского автономного округа - Югры, нормативными правовыми актами органов местного самоуправления сельского поселения Нялинское и актами организаций.</w:t>
      </w:r>
    </w:p>
    <w:p w14:paraId="28F4B74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4F274A7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Управление звеном РСЧС поселения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звена РСЧС поселения и населения.</w:t>
      </w:r>
    </w:p>
    <w:p w14:paraId="3160562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чрезвычайной ситуации осуществляется в порядке, установленном федеральным законодательством.</w:t>
      </w:r>
    </w:p>
    <w:p w14:paraId="57D566F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Информационное обеспечение в звене РСЧС поселения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14:paraId="30DBDAF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о чрезвычайных ситуациях, в том числе вызванных пожарами, в телефонных сетях населенных пунктов устанавливаются единые номера - 101, 112, в сетях сотовой связи - 101, 112.</w:t>
      </w:r>
    </w:p>
    <w:p w14:paraId="7D6AEE6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осуществляются администрацией сельского поселения Нялинское и организациями в порядке, установленном Правительством Российской Федерации.</w:t>
      </w:r>
    </w:p>
    <w:p w14:paraId="0A4978C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3FAB588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Проведение мероприятий по предупреждению и ликвидации чрезвычайных ситуаций на территории сельского поселения Нялинское осуществляется на основе планов действий соответственно органов местного самоуправления сельского поселения Нялинское и организаций.</w:t>
      </w:r>
    </w:p>
    <w:p w14:paraId="2B6F7AD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действий по предупреждению и ликвидации чрезвычайных ситуаций в рамках звена РСЧС поселения осуществляется в соответствии с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6EC8A7D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отсутствии угрозы возникновения чрезвычайных ситуаций на объектах, территории сельского поселения Нялинское органы управления и силы звена РСЧС поселения функционируют в режиме повседневной деятельности.</w:t>
      </w:r>
    </w:p>
    <w:p w14:paraId="22DB576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главы сельского поселения Нялинское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звена РСЧС поселения может устанавливаться один из следующих режимов функционирования:</w:t>
      </w:r>
    </w:p>
    <w:p w14:paraId="53B570D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режим повышенной готовности - при угрозе возникновения чрезвычайных ситуаций;</w:t>
      </w:r>
    </w:p>
    <w:p w14:paraId="72B6170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чрезвычайной ситуации - при возникновении и ликвидации чрезвычайных ситуаций.</w:t>
      </w:r>
    </w:p>
    <w:p w14:paraId="4E9E799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3 статьи 4.1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14:paraId="30AAFD5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14:paraId="2AC656B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уровень реагирования - решением главы сельского поселения Нялинское при ликвидации чрезвычайной ситуации силами и средствами организаций и органов местного самоуправления сельского поселения Нялинское, оказавшихся в зоне чрезвычайной ситуации, которая затрагивает территорию сельского поселения Нялинское.</w:t>
      </w:r>
    </w:p>
    <w:p w14:paraId="15F8747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звена РСЧС поселения глава сельского поселения Нялинское и руководители организаций могут определять руководителя работ по ликвидации чрезвычайной ситуации и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дополнительные меры по защите населения и территорий от чрезвычайных ситуаций:</w:t>
      </w:r>
    </w:p>
    <w:p w14:paraId="779964A7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52B74FE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определять порядок </w:t>
      </w:r>
      <w:proofErr w:type="spellStart"/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разбронирования</w:t>
      </w:r>
      <w:proofErr w:type="spellEnd"/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ситуации;</w:t>
      </w:r>
    </w:p>
    <w:p w14:paraId="5D8241A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14:paraId="691D04C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14:paraId="194DE63F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14:paraId="5C86B41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 по ликвидации чрезвычайной ситуации готовит для главы сельского поселения Нялинское и руководителя организации, предложения по принятию дополнительных мер, предусмотренных настоящим подпунктом.</w:t>
      </w:r>
    </w:p>
    <w:p w14:paraId="36B7887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Решениями главы сельского поселения Нялинское и руководителей организаций о введении для соответствующих органов управления и сил звена РСЧС поселения режима повышенной готовности или режима чрезвычайной ситуации определяются:</w:t>
      </w:r>
    </w:p>
    <w:p w14:paraId="39FBC46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0AA9941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26A2B11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4A7163F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7B1446E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14:paraId="53F00B4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Нялинское и руководители организаций обеспечивают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и сил звена РСЧС поселения, а также мерах по обеспечению безопасности населения.</w:t>
      </w:r>
    </w:p>
    <w:p w14:paraId="3AED0E57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сельского поселения Нялинское, руководители организаций отменяют установленные режимы функционирования органов управления и сил звена РСЧС поселения.</w:t>
      </w:r>
    </w:p>
    <w:p w14:paraId="334BE2E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главой сельского поселения Нялинское, руководителем организации, отменяется установленный уровень реагирования.</w:t>
      </w:r>
    </w:p>
    <w:p w14:paraId="014C230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угрозе возникновения или возникновении местных и объектовых чрезвычайных ситуаций режимы функционирования органов управления и сил звена РСЧС поселения могут устанавливаться решениями Комиссии по предупреждению и ликвидации чрезвычайных ситуаций и обеспечению пожарной безопасности администрации сельского поселения Нялинское и Комиссии по предупреждению и ликвидации чрезвычайных ситуаций и обеспечению пожарной безопасности организации соответственно.</w:t>
      </w:r>
    </w:p>
    <w:p w14:paraId="60E8104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Основными мероприятиями, проводимыми органами управления и силами звена РСЧС поселения, являются:</w:t>
      </w:r>
    </w:p>
    <w:p w14:paraId="41C5DDC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14:paraId="5EDAA42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14:paraId="04D8BCE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09D45F2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14:paraId="33536EE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звена РСЧС поселения, организация подготовки и обеспечения их деятельности;</w:t>
      </w:r>
    </w:p>
    <w:p w14:paraId="22D35B6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14:paraId="216762E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64B016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5680B39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14:paraId="2275868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подготовке к эвакуации населения, материальных и культурных ценностей в безопасные районы, их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11B70CD7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36744A2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режиме повышенной готовности:</w:t>
      </w:r>
    </w:p>
    <w:p w14:paraId="264CAC6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667ED22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звена РСЧС поселения на стационарных пунктах управления;</w:t>
      </w:r>
    </w:p>
    <w:p w14:paraId="2A50B06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звена РСЧС поселения данных о прогнозируемых чрезвычайных ситуациях, информирование населения о приемах и способах защиты от них;</w:t>
      </w:r>
    </w:p>
    <w:p w14:paraId="748C4CE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456E88C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14:paraId="3C819B0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 необходимости сил и средств звена РСЧС поселения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5325FF0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73B5064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14:paraId="02BDE89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режиме чрезвычайной ситуации:</w:t>
      </w:r>
    </w:p>
    <w:p w14:paraId="4A90E82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342737A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руководителей органов местного самоуправления сельского поселения Нялинское и организаций, а также населения о возникших чрезвычайных ситуациях;</w:t>
      </w:r>
    </w:p>
    <w:p w14:paraId="5F8FBCF7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14:paraId="285136C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звена РСЧС поселения, поддержанию общественного порядка в ходе их проведения, а также привлечению при необходимости в установленном порядке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и населения к ликвидации возникших чрезвычайных ситуаций;</w:t>
      </w:r>
    </w:p>
    <w:p w14:paraId="4EAE80F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1795C74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органов местного самоуправления сельского поселения Нялинское и организаций по вопросам ликвидации чрезвычайных ситуаций и их последствий;</w:t>
      </w:r>
    </w:p>
    <w:p w14:paraId="680A3F2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14:paraId="6C250DD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6490A8B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звена РСЧС поселения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14:paraId="1CA4D2D7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чрезвычайного положения органы управления и силы звена РСЧС поселения функционируют с учетом особого правового режима деятельности органов местного самоуправления и организаций.</w:t>
      </w:r>
    </w:p>
    <w:p w14:paraId="7A39469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Ликвидация чрезвычайных ситуаций осуществляется:</w:t>
      </w:r>
    </w:p>
    <w:p w14:paraId="0255E97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- силами и средствами организации;</w:t>
      </w:r>
    </w:p>
    <w:p w14:paraId="34E9851E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- силами и средствами администрации сельского поселения Нялинское и звена РСЧС поселения.</w:t>
      </w:r>
    </w:p>
    <w:p w14:paraId="7DA4AD6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сил и средств администрации сельского поселения Нялинское и звена РСЧС поселения привлекаются в установленном порядке силы и средства Ханты-Мансийского автономного округа - Югры.</w:t>
      </w:r>
    </w:p>
    <w:p w14:paraId="319D7A00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14:paraId="015E185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</w:t>
      </w: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ликвидации чрезвычайных ситуаций, назначенных главой сельского поселения Нялинское и руководителями организаций, к полномочиям которых отнесена ликвидация чрезвычайных ситуаций.</w:t>
      </w:r>
    </w:p>
    <w:p w14:paraId="11D94A6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руководителя ликвидации чрезвычайной ситуации определяются главой сельского поселения Нялинское, руководством организаций в соответствии с законодательством Российской Федерации.</w:t>
      </w:r>
    </w:p>
    <w:p w14:paraId="5808281C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14:paraId="4BF7A59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органами местного самоуправления сельского поселения Нялинское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76981A65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43989A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30. Финансовое обеспечение функционирования звена РСЧС поселения и мероприятий по предупреждению и ликвидации чрезвычайных ситуаций осуществляется за счет средств бюджета сельского поселения Нялинское и собственников (пользователей) имущества в соответствии с федеральным законодательством, законодательством Ханты-Мансийского автономного округа – Югры, нормативными правовыми актами органов местного самоуправления сельского поселения Нялинское.</w:t>
      </w:r>
    </w:p>
    <w:p w14:paraId="6E62BA56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5C9359F2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федеральным законодательством, законодательством Ханты-Мансийского автономного округа – Югры, нормативными правовыми актами органов местного самоуправления сельского поселения Нялинское.</w:t>
      </w:r>
    </w:p>
    <w:p w14:paraId="1BEE778D" w14:textId="77777777" w:rsidR="003F728C" w:rsidRPr="003F728C" w:rsidRDefault="003F728C" w:rsidP="00C81258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266D1F83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Тушение пожаров в лесах осуществляется в соответствии с законодательством Российской Федерации.</w:t>
      </w:r>
    </w:p>
    <w:p w14:paraId="435E9C6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4E59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17CE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0A7B1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16FA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46164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91ABD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37D3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81F98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D7EB" w14:textId="77777777" w:rsidR="003F728C" w:rsidRPr="003F728C" w:rsidRDefault="003F728C" w:rsidP="003F728C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88E8" w14:textId="07E639E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47F4CA" w14:textId="3186A0C2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D1EEDF" w14:textId="54C5A3EC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2E7671" w14:textId="3A82A17F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7A53D0" w14:textId="2FEE21C3" w:rsidR="00C81258" w:rsidRP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920F74" w14:textId="4767B845" w:rsidR="00C81258" w:rsidRDefault="00C81258" w:rsidP="00C812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11514D1" w14:textId="50CC8964" w:rsid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BF97B8" w14:textId="3E2C583E" w:rsidR="00C81258" w:rsidRDefault="00C81258" w:rsidP="00C812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D6C748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A7DB37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91A073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C542F5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A6690D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18EC78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347BC8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7D6660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CD25A1" w14:textId="77777777" w:rsidR="00A730DF" w:rsidRDefault="00A730DF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B7837" w14:textId="1BCB0585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 к проекту постановления администрации</w:t>
      </w:r>
    </w:p>
    <w:p w14:paraId="1D8C380B" w14:textId="323EF3C9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Нялинское</w:t>
      </w:r>
    </w:p>
    <w:p w14:paraId="607E9072" w14:textId="268C851C" w:rsidR="00C81258" w:rsidRPr="003E224B" w:rsidRDefault="00C81258" w:rsidP="00C81258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09659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 17 «О Нялинском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звене территориальной  подсистемы</w:t>
      </w:r>
    </w:p>
    <w:p w14:paraId="7278628B" w14:textId="07EFCF1E" w:rsidR="00C81258" w:rsidRPr="003E224B" w:rsidRDefault="00C81258" w:rsidP="00C81258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14:paraId="0F695560" w14:textId="15E9556B" w:rsidR="00C81258" w:rsidRPr="003E224B" w:rsidRDefault="00C81258" w:rsidP="00C81258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</w:t>
      </w:r>
    </w:p>
    <w:p w14:paraId="56FD067C" w14:textId="77777777" w:rsidR="00C81258" w:rsidRPr="003E224B" w:rsidRDefault="00C81258" w:rsidP="00C81258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ситуаций»</w:t>
      </w:r>
    </w:p>
    <w:bookmarkEnd w:id="6"/>
    <w:p w14:paraId="582A84FF" w14:textId="341B2F60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5490C" w14:textId="0A001CAA" w:rsidR="00C81258" w:rsidRDefault="00C81258" w:rsidP="00C81258">
      <w:pPr>
        <w:spacing w:before="0"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86E4A" w14:textId="135B4B42" w:rsidR="00C81258" w:rsidRDefault="002C2CF3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21.05.2020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Нялинское </w:t>
      </w:r>
    </w:p>
    <w:p w14:paraId="288D05C7" w14:textId="77777777" w:rsidR="00C81258" w:rsidRDefault="00C81258" w:rsidP="00C81258">
      <w:pPr>
        <w:tabs>
          <w:tab w:val="left" w:pos="6345"/>
        </w:tabs>
        <w:spacing w:before="0"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FD885" w14:textId="0BFC28F4" w:rsidR="00C81258" w:rsidRDefault="00C81258" w:rsidP="002C2CF3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Мной, специалистом 1 категории Окуньковой Т.А. разработан проект</w:t>
      </w:r>
    </w:p>
    <w:p w14:paraId="4520FB73" w14:textId="63BBD448" w:rsidR="00C81258" w:rsidRPr="003E224B" w:rsidRDefault="00C81258" w:rsidP="002C2CF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18.04.2014 №17 «О Нялинском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звене </w:t>
      </w:r>
      <w:proofErr w:type="gramStart"/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подсистемы</w:t>
      </w:r>
      <w:proofErr w:type="gramEnd"/>
    </w:p>
    <w:p w14:paraId="3A6B87F6" w14:textId="37CBBE79" w:rsidR="00C81258" w:rsidRDefault="00C81258" w:rsidP="002C2CF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A2FFB" w14:textId="4A4BAA61" w:rsidR="00C81258" w:rsidRPr="003E224B" w:rsidRDefault="00C81258" w:rsidP="002C2CF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целях приведения его в соответствии с 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28.12.2019 N 1934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7AF53B" w14:textId="4C6E5BC1" w:rsidR="00C81258" w:rsidRDefault="00C81258" w:rsidP="002C2CF3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C2C79E" w14:textId="0B70D457" w:rsidR="005201D4" w:rsidRDefault="005201D4" w:rsidP="00C81258">
      <w:pPr>
        <w:tabs>
          <w:tab w:val="left" w:pos="6345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EBC37" w14:textId="0529402C" w:rsidR="005201D4" w:rsidRPr="00C81258" w:rsidRDefault="005201D4" w:rsidP="005201D4">
      <w:pPr>
        <w:tabs>
          <w:tab w:val="left" w:pos="5580"/>
        </w:tabs>
        <w:spacing w:before="0" w:after="0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3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Окунькова Т.А.</w:t>
      </w:r>
    </w:p>
    <w:sectPr w:rsidR="005201D4" w:rsidRPr="00C81258" w:rsidSect="002C2CF3">
      <w:headerReference w:type="default" r:id="rId7"/>
      <w:type w:val="continuous"/>
      <w:pgSz w:w="11906" w:h="16838"/>
      <w:pgMar w:top="1418" w:right="1276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5419" w14:textId="77777777" w:rsidR="009360F2" w:rsidRDefault="009360F2">
      <w:pPr>
        <w:spacing w:before="0" w:after="0" w:line="240" w:lineRule="auto"/>
      </w:pPr>
      <w:r>
        <w:separator/>
      </w:r>
    </w:p>
  </w:endnote>
  <w:endnote w:type="continuationSeparator" w:id="0">
    <w:p w14:paraId="5E73A508" w14:textId="77777777" w:rsidR="009360F2" w:rsidRDefault="0093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FB82" w14:textId="77777777" w:rsidR="009360F2" w:rsidRDefault="009360F2">
      <w:pPr>
        <w:spacing w:before="0" w:after="0" w:line="240" w:lineRule="auto"/>
      </w:pPr>
      <w:r>
        <w:separator/>
      </w:r>
    </w:p>
  </w:footnote>
  <w:footnote w:type="continuationSeparator" w:id="0">
    <w:p w14:paraId="4B15F56E" w14:textId="77777777" w:rsidR="009360F2" w:rsidRDefault="0093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27AC" w14:textId="1B3B4475" w:rsidR="004F4BA5" w:rsidRPr="004F4BA5" w:rsidRDefault="004F4BA5">
    <w:pPr>
      <w:pStyle w:val="a3"/>
      <w:jc w:val="center"/>
      <w:rPr>
        <w:sz w:val="20"/>
        <w:szCs w:val="20"/>
      </w:rPr>
    </w:pPr>
  </w:p>
  <w:p w14:paraId="64D3569B" w14:textId="77777777" w:rsidR="00DF3E69" w:rsidRDefault="009360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854C5"/>
    <w:rsid w:val="001F6DE5"/>
    <w:rsid w:val="002C2CF3"/>
    <w:rsid w:val="003E224B"/>
    <w:rsid w:val="003F728C"/>
    <w:rsid w:val="004E3F5D"/>
    <w:rsid w:val="004F4BA5"/>
    <w:rsid w:val="005201D4"/>
    <w:rsid w:val="00632733"/>
    <w:rsid w:val="006377A9"/>
    <w:rsid w:val="00654628"/>
    <w:rsid w:val="00670D3E"/>
    <w:rsid w:val="00861806"/>
    <w:rsid w:val="00861DF1"/>
    <w:rsid w:val="008F4B7B"/>
    <w:rsid w:val="009360F2"/>
    <w:rsid w:val="00A25A80"/>
    <w:rsid w:val="00A730DF"/>
    <w:rsid w:val="00AC0A00"/>
    <w:rsid w:val="00B73F93"/>
    <w:rsid w:val="00B96953"/>
    <w:rsid w:val="00C81258"/>
    <w:rsid w:val="00D42C46"/>
    <w:rsid w:val="00DC2DDD"/>
    <w:rsid w:val="00E924E8"/>
    <w:rsid w:val="00E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B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5"/>
  </w:style>
  <w:style w:type="paragraph" w:styleId="a8">
    <w:name w:val="Balloon Text"/>
    <w:basedOn w:val="a"/>
    <w:link w:val="a9"/>
    <w:uiPriority w:val="99"/>
    <w:semiHidden/>
    <w:unhideWhenUsed/>
    <w:rsid w:val="004F4B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3</cp:revision>
  <cp:lastPrinted>2020-06-19T05:18:00Z</cp:lastPrinted>
  <dcterms:created xsi:type="dcterms:W3CDTF">2020-06-19T05:18:00Z</dcterms:created>
  <dcterms:modified xsi:type="dcterms:W3CDTF">2020-06-19T05:19:00Z</dcterms:modified>
</cp:coreProperties>
</file>